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KLAUZULA INFORMACYJNA RODO</w:t>
        <w:br/>
        <w:t>WYDARZENIA, BIEGI I IMPREZY SPORTOWO-REKREACYJNE</w:t>
      </w:r>
    </w:p>
    <w:p>
      <w:r>
        <w:t>Zgodnie z art. 13 ust. 1 i 2 Rozporządzenia Parlamentu Europejskiego i Rady (UE) 2016/679 z dnia 27 kwietnia 2016 r. (RODO) informujemy, że:</w:t>
      </w:r>
    </w:p>
    <w:p>
      <w:r>
        <w:rPr>
          <w:b/>
        </w:rPr>
        <w:t>1. Administrator Danych Osobowych:</w:t>
        <w:br/>
      </w:r>
      <w:r>
        <w:t>Miejski Ośrodek Sportu i Rekreacji w Ełku (MOSiR w Ełku), ul. Marsz. J. Piłsudskiego 29, 19-300 Ełk, tel. 87 610 38 38, e-mail: mosir@mosir.elk.pl.</w:t>
      </w:r>
    </w:p>
    <w:p>
      <w:r>
        <w:rPr>
          <w:b/>
        </w:rPr>
        <w:t>2. Inspektor Ochrony Danych (IOD):</w:t>
        <w:br/>
      </w:r>
      <w:r>
        <w:t>Kontakt z IOD: tel. 87 610 38 38 wew. 36, e-mail: ochronadanych@mosir.elk.pl.</w:t>
      </w:r>
    </w:p>
    <w:p>
      <w:r>
        <w:rPr>
          <w:b/>
        </w:rPr>
        <w:t>3. Cele i podstawy prawne przetwarzania danych:</w:t>
        <w:br/>
      </w:r>
      <w:r>
        <w:t>- Rejestracja i udział w imprezie: Organizacja, weryfikacja opłat i przeprowadzenie zawodów – na podstawie art. 6 ust. 1 lit. b RODO (realizacja umowy / zgłoszenie).</w:t>
        <w:br/>
      </w:r>
      <w:r>
        <w:t>- Publikacja wyników: Podawanie do publicznej wiadomości imienia, nazwiska, kategorii i uzyskanego czasu na stronach www i tablicach informacyjnych – na podstawie art. 6 ust. 1 lit. f RODO (prawnie uzasadniony interes Administratora – jawność rywalizacji sportowej).</w:t>
        <w:br/>
      </w:r>
      <w:r>
        <w:t>- Publikacja wizerunku (zdjęcia / filmy): Dokumentacja oraz promocja wydarzenia na stronie www, profilach Facebook na podstawie art. 6 ust. 1 lit. a RODO.</w:t>
        <w:br/>
      </w:r>
      <w:r>
        <w:t>- Bezpieczeństwo i obowiązki prawne: Dochodzenie lub obrona przed roszczeniami oraz wymogi księgowo-podatkowe (art. 6 ust. 1 lit. c i f RODO).</w:t>
      </w:r>
    </w:p>
    <w:p>
      <w:r>
        <w:rPr>
          <w:b/>
        </w:rPr>
        <w:t>4. Odbiorcy danych:</w:t>
        <w:br/>
      </w:r>
      <w:r>
        <w:t>Podmioty uprawnione na podstawie przepisów prawa, dostawcy systemów zapisów i pomiaru czasu, dostawcy usług IT oraz odbiorcy mediów społecznościowych.</w:t>
      </w:r>
    </w:p>
    <w:p>
      <w:r>
        <w:rPr>
          <w:b/>
        </w:rPr>
        <w:t>5. Okres przechowywania danych:</w:t>
        <w:br/>
      </w:r>
      <w:r>
        <w:t>Dane związane z organizacją i wynikami przechowywane są przez czas niezbędny do realizacji oraz rozliczenia imprezy, a po tym czasie przez okres wymagany przepisami prawa lub do czasu wycofania zgody na wizerunek.</w:t>
      </w:r>
    </w:p>
    <w:p>
      <w:r>
        <w:rPr>
          <w:b/>
        </w:rPr>
        <w:t>6. Prawa osób, których dane dotyczą:</w:t>
        <w:br/>
      </w:r>
      <w:r>
        <w:t>Prawo dostępu do swoich danych, sprostowania, usunięcia, ograniczenia przetwarzania, sprzeciwu oraz prawo do wycofania zgody na wizerunek w dowolnym momencie (poprzez kontakt e-mail z IOD). Przysługuje Państwu również prawo wniesienia skargi do Prezesa UODO (ul. Stawki 2, 00-193 Warszawa).</w:t>
      </w:r>
    </w:p>
    <w:p>
      <w:r>
        <w:rPr>
          <w:b/>
        </w:rPr>
        <w:t>7. Wymóg podania danych:</w:t>
        <w:br/>
      </w:r>
      <w:r>
        <w:t>Podanie danych jest dobrowolne, ale niezbędne do wzięcia udziału w imprezie. Wyrażenie zgody na publikację wizerunku jest w pełni dobrowolne.</w:t>
      </w:r>
    </w:p>
    <w:p>
      <w:pPr>
        <w:jc w:val="center"/>
      </w:pPr>
      <w:r>
        <w:rPr>
          <w:i/>
          <w:sz w:val="20"/>
        </w:rPr>
        <w:t>Pełna treść Regulaminu oraz Szczegółowe Klauzule Informacyjne dostępne są w Biurze Zawodów oraz na stronie: www.mosir.elk.pl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